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1" w:rsidRDefault="00F66F61" w:rsidP="00F66F6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086DEDC4" wp14:editId="7C47268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</w:t>
      </w:r>
    </w:p>
    <w:p w:rsidR="00F66F61" w:rsidRDefault="00F66F61" w:rsidP="00F66F61">
      <w:pPr>
        <w:autoSpaceDE w:val="0"/>
        <w:autoSpaceDN w:val="0"/>
        <w:adjustRightInd w:val="0"/>
        <w:rPr>
          <w:b/>
          <w:bCs/>
          <w:szCs w:val="28"/>
        </w:rPr>
      </w:pPr>
    </w:p>
    <w:p w:rsidR="00F66F61" w:rsidRPr="005B67F2" w:rsidRDefault="00F66F61" w:rsidP="00F66F61">
      <w:pPr>
        <w:autoSpaceDE w:val="0"/>
        <w:autoSpaceDN w:val="0"/>
        <w:adjustRightInd w:val="0"/>
        <w:jc w:val="right"/>
        <w:rPr>
          <w:b/>
          <w:bCs/>
          <w:sz w:val="32"/>
          <w:szCs w:val="28"/>
        </w:rPr>
      </w:pPr>
      <w:r w:rsidRPr="005B67F2">
        <w:rPr>
          <w:b/>
          <w:bCs/>
          <w:sz w:val="32"/>
          <w:szCs w:val="28"/>
        </w:rPr>
        <w:t>ПРЕСС-РЕЛИЗ</w:t>
      </w:r>
    </w:p>
    <w:p w:rsidR="00F66F61" w:rsidRPr="00C42EB8" w:rsidRDefault="00F66F61" w:rsidP="00F66F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C42EB8">
        <w:rPr>
          <w:bCs/>
          <w:sz w:val="28"/>
          <w:szCs w:val="28"/>
        </w:rPr>
        <w:t>.02.2024</w:t>
      </w:r>
    </w:p>
    <w:p w:rsidR="00F66F61" w:rsidRDefault="00F66F61" w:rsidP="00F66F61">
      <w:pPr>
        <w:shd w:val="clear" w:color="auto" w:fill="FFFFFF"/>
        <w:spacing w:after="82" w:line="411" w:lineRule="atLeast"/>
        <w:jc w:val="both"/>
        <w:outlineLvl w:val="0"/>
        <w:rPr>
          <w:rFonts w:ascii="Helvetica" w:hAnsi="Helvetica" w:cs="Helvetica"/>
          <w:b/>
          <w:bCs/>
          <w:color w:val="000000"/>
          <w:kern w:val="36"/>
          <w:sz w:val="35"/>
          <w:szCs w:val="35"/>
        </w:rPr>
      </w:pPr>
    </w:p>
    <w:p w:rsidR="00F66F61" w:rsidRPr="00441C8A" w:rsidRDefault="00F66F61" w:rsidP="00F66F61">
      <w:pPr>
        <w:shd w:val="clear" w:color="auto" w:fill="FFFFFF"/>
        <w:spacing w:after="82" w:line="411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5"/>
        </w:rPr>
      </w:pPr>
      <w:r w:rsidRPr="00441C8A">
        <w:rPr>
          <w:rFonts w:ascii="Times New Roman" w:hAnsi="Times New Roman" w:cs="Times New Roman"/>
          <w:b/>
          <w:bCs/>
          <w:color w:val="000000"/>
          <w:kern w:val="36"/>
          <w:sz w:val="32"/>
          <w:szCs w:val="35"/>
        </w:rPr>
        <w:t xml:space="preserve">Для размещения в социальных сетях и на сайте Управления </w:t>
      </w:r>
    </w:p>
    <w:p w:rsidR="006730D2" w:rsidRPr="00441C8A" w:rsidRDefault="00B07F44" w:rsidP="00740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441C8A">
        <w:rPr>
          <w:rFonts w:ascii="Times New Roman" w:hAnsi="Times New Roman" w:cs="Times New Roman"/>
          <w:b/>
          <w:sz w:val="32"/>
          <w:szCs w:val="28"/>
        </w:rPr>
        <w:t xml:space="preserve">Электронные услуги и сервисы </w:t>
      </w:r>
      <w:proofErr w:type="spellStart"/>
      <w:r w:rsidRPr="00441C8A">
        <w:rPr>
          <w:rFonts w:ascii="Times New Roman" w:hAnsi="Times New Roman" w:cs="Times New Roman"/>
          <w:b/>
          <w:sz w:val="32"/>
          <w:szCs w:val="28"/>
        </w:rPr>
        <w:t>Росреестра</w:t>
      </w:r>
      <w:proofErr w:type="spellEnd"/>
      <w:r w:rsidRPr="00441C8A">
        <w:rPr>
          <w:rFonts w:ascii="Times New Roman" w:hAnsi="Times New Roman" w:cs="Times New Roman"/>
          <w:b/>
          <w:sz w:val="32"/>
          <w:szCs w:val="28"/>
        </w:rPr>
        <w:t>: регистрация прав на основании актов органов власти</w:t>
      </w:r>
    </w:p>
    <w:p w:rsidR="00141FB5" w:rsidRDefault="00141FB5" w:rsidP="00740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1BAA" w:rsidRPr="00A26075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обращает внимание, что потенциальные правообладатели в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имеют все законные основания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обращаться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кадастровым учетом и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Эт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проведут органы власти в соответствии с Федеральным законом от 13.07.2015 № 218-ФЗ «О государственной регистрации 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</w:t>
      </w:r>
      <w:r w:rsidR="0009790C"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(Закон)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AA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таких случаев приведен в ст. 19 Закона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ним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относятся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604" w:rsidRDefault="003412E9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государственного кадастрового учета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регистрации права собственности застройщика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CD1604" w:rsidRPr="00CD1604">
        <w:rPr>
          <w:rFonts w:ascii="Times New Roman" w:hAnsi="Times New Roman" w:cs="Times New Roman"/>
          <w:sz w:val="28"/>
          <w:szCs w:val="28"/>
        </w:rPr>
        <w:t xml:space="preserve"> </w:t>
      </w:r>
      <w:r w:rsidR="00CD1604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или реконструкции объекта индивидуального жилищного строительства или садового дома,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ввод объекта капитального строительства в эксплуатацию в отношении соответствующего объекта недвижимости, </w:t>
      </w:r>
      <w:r w:rsidR="00505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</w:t>
      </w:r>
      <w:r w:rsidR="00AC2B3E" w:rsidRPr="00AC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многоквартирных домов;</w:t>
      </w:r>
    </w:p>
    <w:p w:rsidR="002B20B4" w:rsidRDefault="00271BAA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права, ограничение права или обременение объекта недвижимости на основании акта органов власти разных уровней;</w:t>
      </w:r>
    </w:p>
    <w:p w:rsidR="00271BAA" w:rsidRPr="00E55B7B" w:rsidRDefault="00271BAA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 с органами власти, включая совершенные на основании акта органа власти.</w:t>
      </w:r>
    </w:p>
    <w:p w:rsidR="00F45B53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и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</w:t>
      </w:r>
      <w:r w:rsidR="00B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всех необходимых документов орган власти обязан в срок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позднее </w:t>
      </w:r>
      <w:r w:rsidR="00955C1C"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принятия такого акта или совершения </w:t>
      </w:r>
      <w:r w:rsidR="0095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сделки либо </w:t>
      </w:r>
      <w:r w:rsidR="00F930DD"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</w:t>
      </w:r>
      <w:r w:rsidR="00323918"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</w:t>
      </w:r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от застройщика уведомления об окончании строительства объекта индивидуального жилищного строительства или садового дома в случае соответствия построенных</w:t>
      </w:r>
      <w:proofErr w:type="gramEnd"/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установленным требованиям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законодательства.</w:t>
      </w:r>
    </w:p>
    <w:p w:rsidR="00BD78A3" w:rsidRDefault="00BD78A3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обращаем внимание, что при необходимости  постановки на государственный кадастровый учет техническую документацию в орган власти предоставляет правообладатель, застройщик.</w:t>
      </w:r>
    </w:p>
    <w:p w:rsidR="00E62127" w:rsidRDefault="00F45B53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955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кадастровом учете и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орган власти в обязательном порядке направляет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1BAA" w:rsidRPr="00E5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электронном виде.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C89" w:rsidRDefault="002F7C89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Росреестра по Алтайскому краю напоминает, что с 30.04.2021 орган власти в случае представления заявления о государственной регистрации прав на основании совершенной им с физическим или юридическим лицом сделкой (например, договор купли-продажи или аренды) в форме документа на бумажном носителе, самостоятельно заверяет электронный образ документа усиленной квалифицированной электронной подписью (УКЭП) уполномоченного должностного лица такого органа, заверение электронного образа документа УКЭП</w:t>
      </w:r>
      <w:proofErr w:type="gramEnd"/>
      <w:r w:rsidRPr="0018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стороны договора (физического или юридического лица) не требуется. </w:t>
      </w:r>
    </w:p>
    <w:p w:rsidR="00E62127" w:rsidRPr="00BD78A3" w:rsidRDefault="00E62127" w:rsidP="00141FB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органами власти документов, на основании которых возникают права, ограничения прав физических и юридических лиц, регистрация осуществляется бесплатно.</w:t>
      </w:r>
      <w:r w:rsidR="00E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54" w:rsidRP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составляет, регистрация прав застройщика в отношении объекта индивидуального жилищного строительства или садового дома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уведомления </w:t>
      </w:r>
      <w:r w:rsidR="00B648F8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  <w:r w:rsidR="00E57E54" w:rsidRP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эксплуатацию на основании </w:t>
      </w:r>
      <w:r w:rsidR="00B648F8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эксплуатацию.</w:t>
      </w:r>
    </w:p>
    <w:p w:rsidR="00316F67" w:rsidRDefault="00316F67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Управления Росреестра по Алтайскому краю показывают, что доля заявлений о </w:t>
      </w:r>
      <w:r w:rsidR="0014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учете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прав, поступающих от органов власти разных уровней в интересах физических и юридических лиц увеличивается с каждым годом, что является удобным для правообладателей, у которых в данном случае нет необходимости самостоятельно обращаться </w:t>
      </w:r>
      <w:r w:rsidR="0014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0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 приема-выдачи документов КАУ «Многофункциональный центр предоставления государственных и</w:t>
      </w:r>
      <w:proofErr w:type="gramEnd"/>
      <w:r w:rsidR="003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D104E2" w:rsidRDefault="00D104E2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0E2" w:rsidRDefault="001A50E2" w:rsidP="001A5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676522" wp14:editId="689F91CE">
            <wp:extent cx="4250453" cy="4250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нные услуги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789" cy="424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E2" w:rsidRPr="001A50E2" w:rsidRDefault="001A50E2" w:rsidP="001A5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0E2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  <w:lastRenderedPageBreak/>
        <w:t>Об Управлении Росреестра по Алтайскому краю</w:t>
      </w: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hi-IN"/>
        </w:rPr>
      </w:pPr>
      <w:proofErr w:type="gram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Росреестра</w:t>
      </w:r>
      <w:proofErr w:type="spell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Росреестр</w:t>
      </w:r>
      <w:proofErr w:type="spell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Роскадастра</w:t>
      </w:r>
      <w:proofErr w:type="spell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 по Алтайскому краю. Руководитель Управления</w:t>
      </w:r>
      <w:r w:rsidRPr="001A50E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, главный регистратор Алтайского края</w:t>
      </w:r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– Юрий Викторович Калашников.</w:t>
      </w: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</w:pP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</w:pP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</w:pPr>
      <w:r w:rsidRPr="001A50E2"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  <w:t>Контакты для СМИ</w:t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50E2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1A50E2">
        <w:rPr>
          <w:rFonts w:ascii="Times New Roman" w:eastAsia="Calibri" w:hAnsi="Times New Roman" w:cs="Times New Roman"/>
          <w:sz w:val="20"/>
          <w:szCs w:val="20"/>
        </w:rPr>
        <w:br/>
      </w:r>
      <w:r w:rsidRPr="001A50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1A50E2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Pr="001A50E2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Pr="001A50E2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1A50E2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>:</w:t>
      </w:r>
      <w:r w:rsidRPr="001A5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br/>
      </w:r>
      <w:r w:rsidRPr="001A50E2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1A5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ab/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>: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t xml:space="preserve"> </w:t>
      </w:r>
      <w:hyperlink r:id="rId11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1A50E2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t xml:space="preserve"> 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br/>
      </w: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1A50E2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2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1A50E2" w:rsidRPr="00EC72F2" w:rsidRDefault="001A5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A50E2" w:rsidRPr="00EC72F2" w:rsidSect="00F66F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80"/>
    <w:rsid w:val="00065037"/>
    <w:rsid w:val="0009790C"/>
    <w:rsid w:val="0010715F"/>
    <w:rsid w:val="00141FB5"/>
    <w:rsid w:val="00164C05"/>
    <w:rsid w:val="001A50E2"/>
    <w:rsid w:val="001E2343"/>
    <w:rsid w:val="00200610"/>
    <w:rsid w:val="002033B5"/>
    <w:rsid w:val="0025760A"/>
    <w:rsid w:val="00271BAA"/>
    <w:rsid w:val="002913C7"/>
    <w:rsid w:val="002935A8"/>
    <w:rsid w:val="002B20B4"/>
    <w:rsid w:val="002F7C89"/>
    <w:rsid w:val="00316CA9"/>
    <w:rsid w:val="00316F67"/>
    <w:rsid w:val="00323918"/>
    <w:rsid w:val="003407CD"/>
    <w:rsid w:val="003412E9"/>
    <w:rsid w:val="00346D77"/>
    <w:rsid w:val="0035604C"/>
    <w:rsid w:val="00362B5D"/>
    <w:rsid w:val="0039095C"/>
    <w:rsid w:val="00396EF0"/>
    <w:rsid w:val="00424AFD"/>
    <w:rsid w:val="00441C8A"/>
    <w:rsid w:val="00467682"/>
    <w:rsid w:val="00480A31"/>
    <w:rsid w:val="00505B6F"/>
    <w:rsid w:val="005573A1"/>
    <w:rsid w:val="005630DE"/>
    <w:rsid w:val="005C2762"/>
    <w:rsid w:val="005D2045"/>
    <w:rsid w:val="0061351D"/>
    <w:rsid w:val="006730D2"/>
    <w:rsid w:val="0069063E"/>
    <w:rsid w:val="006F5170"/>
    <w:rsid w:val="0074038C"/>
    <w:rsid w:val="00740BDE"/>
    <w:rsid w:val="007518B6"/>
    <w:rsid w:val="0078275D"/>
    <w:rsid w:val="007B12E2"/>
    <w:rsid w:val="007E2519"/>
    <w:rsid w:val="00842619"/>
    <w:rsid w:val="008D3C64"/>
    <w:rsid w:val="008D6B22"/>
    <w:rsid w:val="00942677"/>
    <w:rsid w:val="00943999"/>
    <w:rsid w:val="00955C1C"/>
    <w:rsid w:val="00991388"/>
    <w:rsid w:val="009951A6"/>
    <w:rsid w:val="009A68F6"/>
    <w:rsid w:val="00A203FE"/>
    <w:rsid w:val="00A26075"/>
    <w:rsid w:val="00A87850"/>
    <w:rsid w:val="00A93932"/>
    <w:rsid w:val="00AA2D6D"/>
    <w:rsid w:val="00AC0011"/>
    <w:rsid w:val="00AC2B3E"/>
    <w:rsid w:val="00AE58A4"/>
    <w:rsid w:val="00B07F44"/>
    <w:rsid w:val="00B648F8"/>
    <w:rsid w:val="00B67A52"/>
    <w:rsid w:val="00B71FB9"/>
    <w:rsid w:val="00B75B26"/>
    <w:rsid w:val="00B77C64"/>
    <w:rsid w:val="00BC175E"/>
    <w:rsid w:val="00BD78A3"/>
    <w:rsid w:val="00C034A0"/>
    <w:rsid w:val="00C03F9E"/>
    <w:rsid w:val="00C4387E"/>
    <w:rsid w:val="00C528EB"/>
    <w:rsid w:val="00C56712"/>
    <w:rsid w:val="00CB2593"/>
    <w:rsid w:val="00CD1604"/>
    <w:rsid w:val="00CD4C93"/>
    <w:rsid w:val="00CF619C"/>
    <w:rsid w:val="00D0077B"/>
    <w:rsid w:val="00D104E2"/>
    <w:rsid w:val="00D21379"/>
    <w:rsid w:val="00D77A78"/>
    <w:rsid w:val="00E33FF6"/>
    <w:rsid w:val="00E57E54"/>
    <w:rsid w:val="00E62127"/>
    <w:rsid w:val="00E7614F"/>
    <w:rsid w:val="00EC72F2"/>
    <w:rsid w:val="00F12D80"/>
    <w:rsid w:val="00F45B53"/>
    <w:rsid w:val="00F66F61"/>
    <w:rsid w:val="00F83F02"/>
    <w:rsid w:val="00F930DD"/>
    <w:rsid w:val="00F942C0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862D-38A3-462B-9787-1E12D2A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Кушманова Оксана Геннадьевна</dc:creator>
  <cp:keywords/>
  <dc:description/>
  <cp:lastModifiedBy>Бучнева Анжелика Анатольевна</cp:lastModifiedBy>
  <cp:revision>92</cp:revision>
  <cp:lastPrinted>2022-02-16T03:42:00Z</cp:lastPrinted>
  <dcterms:created xsi:type="dcterms:W3CDTF">2021-02-15T05:02:00Z</dcterms:created>
  <dcterms:modified xsi:type="dcterms:W3CDTF">2024-02-14T09:24:00Z</dcterms:modified>
</cp:coreProperties>
</file>